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9F" w:rsidRDefault="00F4169F" w:rsidP="00F4169F">
      <w:pPr>
        <w:pStyle w:val="a4"/>
        <w:rPr>
          <w:b w:val="0"/>
        </w:rPr>
      </w:pPr>
      <w:r>
        <w:t>ДОГОВОР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и проведению семинара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F416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Вологда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 </w:t>
      </w:r>
      <w:r w:rsidR="009147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481300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91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4169F" w:rsidRDefault="00F4169F" w:rsidP="00F4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481300" w:rsidP="00F4169F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872156">
        <w:rPr>
          <w:rFonts w:ascii="Times New Roman" w:hAnsi="Times New Roman" w:cs="Times New Roman"/>
          <w:sz w:val="24"/>
          <w:szCs w:val="24"/>
        </w:rPr>
        <w:t xml:space="preserve"> </w:t>
      </w:r>
      <w:r w:rsidR="00F416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41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«Заказчик», с одной стороны, и Бюджетное учреждение культуры Вологодской области  «Центр  народной  культуры»,  в лице</w:t>
      </w:r>
      <w:r w:rsidR="00F4169F" w:rsidRPr="006B5740">
        <w:rPr>
          <w:rFonts w:ascii="Times New Roman" w:hAnsi="Times New Roman" w:cs="Times New Roman"/>
          <w:sz w:val="24"/>
          <w:szCs w:val="24"/>
        </w:rPr>
        <w:t xml:space="preserve"> </w:t>
      </w:r>
      <w:r w:rsidR="00F4169F" w:rsidRPr="00A4197A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F4169F">
        <w:t xml:space="preserve"> </w:t>
      </w:r>
      <w:r w:rsidR="00914713" w:rsidRPr="00481300">
        <w:rPr>
          <w:rFonts w:ascii="Times New Roman" w:hAnsi="Times New Roman" w:cs="Times New Roman"/>
        </w:rPr>
        <w:t>Мартьяновой Ларисы Вячеславовны</w:t>
      </w:r>
      <w:r w:rsidR="00F4169F" w:rsidRPr="00F642D7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F4169F" w:rsidRPr="00F642D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914713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F4169F" w:rsidRPr="00F642D7">
        <w:rPr>
          <w:rFonts w:ascii="Times New Roman" w:hAnsi="Times New Roman" w:cs="Times New Roman"/>
          <w:sz w:val="24"/>
          <w:szCs w:val="24"/>
        </w:rPr>
        <w:t>,</w:t>
      </w:r>
      <w:r w:rsidR="00F4169F">
        <w:rPr>
          <w:rFonts w:ascii="Times New Roman" w:hAnsi="Times New Roman" w:cs="Times New Roman"/>
          <w:sz w:val="24"/>
          <w:szCs w:val="24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169F" w:rsidRDefault="00F4169F" w:rsidP="00F4169F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1300" w:rsidRPr="00BE4DED" w:rsidRDefault="00872156" w:rsidP="00BE4DE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E4DED"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69F"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оказывает услуги по организации и проведению</w:t>
      </w:r>
      <w:r w:rsidR="00914713"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69F" w:rsidRPr="00BE4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семинара </w:t>
      </w:r>
      <w:r w:rsidR="00BE4DED" w:rsidRPr="00BE4DED">
        <w:rPr>
          <w:rFonts w:ascii="Times New Roman" w:hAnsi="Times New Roman"/>
          <w:b/>
          <w:sz w:val="24"/>
          <w:szCs w:val="24"/>
        </w:rPr>
        <w:t>«</w:t>
      </w:r>
      <w:r w:rsidR="00BE4DED" w:rsidRPr="00BE4D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ГБУК «Белгородский государственный центр народного творчества к</w:t>
      </w:r>
      <w:r w:rsidR="00BE4DED" w:rsidRPr="00BE4DED">
        <w:rPr>
          <w:rFonts w:ascii="Times New Roman" w:hAnsi="Times New Roman"/>
          <w:b/>
          <w:sz w:val="24"/>
          <w:szCs w:val="24"/>
        </w:rPr>
        <w:t xml:space="preserve">ак лидер формирования культурной среды </w:t>
      </w:r>
      <w:proofErr w:type="spellStart"/>
      <w:r w:rsidR="00BE4DED" w:rsidRPr="00BE4DED">
        <w:rPr>
          <w:rFonts w:ascii="Times New Roman" w:hAnsi="Times New Roman"/>
          <w:b/>
          <w:sz w:val="24"/>
          <w:szCs w:val="24"/>
        </w:rPr>
        <w:t>Белгородчины</w:t>
      </w:r>
      <w:proofErr w:type="spellEnd"/>
      <w:r w:rsidR="00BE4DED" w:rsidRPr="00BE4DED">
        <w:rPr>
          <w:rFonts w:ascii="Times New Roman" w:hAnsi="Times New Roman"/>
          <w:b/>
          <w:sz w:val="24"/>
          <w:szCs w:val="24"/>
        </w:rPr>
        <w:t xml:space="preserve">», а </w:t>
      </w:r>
      <w:r w:rsidRPr="00BE4DED">
        <w:rPr>
          <w:rFonts w:ascii="Times New Roman" w:hAnsi="Times New Roman"/>
          <w:sz w:val="24"/>
          <w:szCs w:val="24"/>
        </w:rPr>
        <w:t xml:space="preserve"> Заказчик направляет для участия в семинаре своего (их) пред</w:t>
      </w:r>
      <w:r w:rsidR="00BE4DED">
        <w:rPr>
          <w:rFonts w:ascii="Times New Roman" w:hAnsi="Times New Roman"/>
          <w:sz w:val="24"/>
          <w:szCs w:val="24"/>
        </w:rPr>
        <w:t>ставителя (ей) в количестве 1 (</w:t>
      </w:r>
      <w:r w:rsidRPr="00BE4DED">
        <w:rPr>
          <w:rFonts w:ascii="Times New Roman" w:hAnsi="Times New Roman"/>
          <w:sz w:val="24"/>
          <w:szCs w:val="24"/>
        </w:rPr>
        <w:t>одного) человека.</w:t>
      </w:r>
    </w:p>
    <w:p w:rsidR="00481300" w:rsidRDefault="00481300" w:rsidP="0048130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9F" w:rsidRDefault="00F4169F" w:rsidP="00F04B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срок оказания услуг</w:t>
      </w:r>
    </w:p>
    <w:p w:rsidR="00BE4DED" w:rsidRPr="00120D5C" w:rsidRDefault="00F4169F" w:rsidP="00BE4D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  <w:r w:rsidR="00BE4DED" w:rsidRPr="009F7F40">
        <w:rPr>
          <w:rFonts w:ascii="Times New Roman" w:hAnsi="Times New Roman"/>
        </w:rPr>
        <w:t xml:space="preserve"> </w:t>
      </w:r>
      <w:r w:rsidR="00BE4DED" w:rsidRPr="00120D5C">
        <w:rPr>
          <w:rFonts w:ascii="Times New Roman" w:hAnsi="Times New Roman"/>
        </w:rPr>
        <w:t xml:space="preserve">г. Вологда, ул. Марии Ульяновой, д.1. конференц-зал </w:t>
      </w:r>
      <w:r w:rsidR="00BE4DED">
        <w:rPr>
          <w:rFonts w:ascii="Times New Roman" w:hAnsi="Times New Roman"/>
        </w:rPr>
        <w:t xml:space="preserve"> </w:t>
      </w:r>
      <w:r w:rsidR="00BE4DED" w:rsidRPr="00120D5C">
        <w:rPr>
          <w:rFonts w:ascii="Times New Roman" w:hAnsi="Times New Roman"/>
        </w:rPr>
        <w:t xml:space="preserve">БУК </w:t>
      </w:r>
      <w:proofErr w:type="gramStart"/>
      <w:r w:rsidR="00BE4DED" w:rsidRPr="00120D5C">
        <w:rPr>
          <w:rFonts w:ascii="Times New Roman" w:hAnsi="Times New Roman"/>
        </w:rPr>
        <w:t>ВО</w:t>
      </w:r>
      <w:proofErr w:type="gramEnd"/>
      <w:r w:rsidR="00BE4DED" w:rsidRPr="00120D5C">
        <w:rPr>
          <w:rFonts w:ascii="Times New Roman" w:hAnsi="Times New Roman"/>
        </w:rPr>
        <w:t xml:space="preserve">  </w:t>
      </w:r>
      <w:r w:rsidR="00BE4DED">
        <w:rPr>
          <w:rFonts w:ascii="Times New Roman" w:hAnsi="Times New Roman"/>
        </w:rPr>
        <w:t>«</w:t>
      </w:r>
      <w:r w:rsidR="00BE4DED" w:rsidRPr="00120D5C">
        <w:rPr>
          <w:rFonts w:ascii="Times New Roman" w:hAnsi="Times New Roman"/>
        </w:rPr>
        <w:t>Вологодская областная универсальная научная библиотека  им. И.В.Бабушкина»</w:t>
      </w:r>
    </w:p>
    <w:p w:rsidR="00F04BBB" w:rsidRPr="00F04BBB" w:rsidRDefault="00481300" w:rsidP="00F04BBB">
      <w:pPr>
        <w:pStyle w:val="a8"/>
        <w:shd w:val="clear" w:color="auto" w:fill="FFFFFF"/>
        <w:spacing w:after="0" w:line="240" w:lineRule="auto"/>
        <w:ind w:left="0"/>
        <w:jc w:val="both"/>
        <w:rPr>
          <w:rStyle w:val="a9"/>
          <w:rFonts w:ascii="Times New Roman" w:hAnsi="Times New Roman"/>
          <w:shd w:val="clear" w:color="auto" w:fill="FFFFFF"/>
        </w:rPr>
      </w:pPr>
      <w:r w:rsidRPr="009F7F40">
        <w:rPr>
          <w:rFonts w:ascii="Times New Roman" w:hAnsi="Times New Roman"/>
        </w:rPr>
        <w:t>2</w:t>
      </w:r>
      <w:r w:rsidR="00F04BBB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F7F40">
        <w:rPr>
          <w:rFonts w:ascii="Times New Roman" w:hAnsi="Times New Roman"/>
        </w:rPr>
        <w:t xml:space="preserve">. </w:t>
      </w:r>
      <w:r w:rsidRPr="009F7F40">
        <w:rPr>
          <w:rFonts w:ascii="Times New Roman" w:hAnsi="Times New Roman"/>
          <w:b/>
        </w:rPr>
        <w:t xml:space="preserve">Срок оказания услуг   </w:t>
      </w:r>
      <w:r w:rsidR="00F04BBB" w:rsidRPr="00F04BBB">
        <w:rPr>
          <w:rFonts w:ascii="Times New Roman" w:hAnsi="Times New Roman"/>
          <w:b/>
        </w:rPr>
        <w:t xml:space="preserve">  08 октября  </w:t>
      </w:r>
      <w:r w:rsidR="00F04BBB" w:rsidRPr="00F04BBB">
        <w:rPr>
          <w:rStyle w:val="a9"/>
          <w:rFonts w:ascii="Times New Roman" w:hAnsi="Times New Roman"/>
          <w:shd w:val="clear" w:color="auto" w:fill="FFFFFF"/>
        </w:rPr>
        <w:t>2022 года</w:t>
      </w: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услуги качественно, в установленный срок и в установленном объеме;</w:t>
      </w:r>
    </w:p>
    <w:p w:rsidR="00F4169F" w:rsidRDefault="00F4169F" w:rsidP="0048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Заказчику полную и точную информацию о проводимом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участие в семинаре;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169F" w:rsidRDefault="00F4169F" w:rsidP="0048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69F" w:rsidRDefault="00F4169F" w:rsidP="0048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Цена договора и порядок оплаты</w:t>
      </w:r>
    </w:p>
    <w:p w:rsidR="00914713" w:rsidRDefault="00F4169F" w:rsidP="005D06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настоящего договора составляет </w:t>
      </w:r>
      <w:r w:rsidR="00F04BBB" w:rsidRPr="00F04BBB">
        <w:rPr>
          <w:rFonts w:ascii="Times New Roman" w:hAnsi="Times New Roman" w:cs="Times New Roman"/>
          <w:b/>
          <w:sz w:val="24"/>
          <w:szCs w:val="24"/>
        </w:rPr>
        <w:t>40</w:t>
      </w:r>
      <w:r w:rsidR="00914713" w:rsidRPr="00914713">
        <w:rPr>
          <w:rFonts w:ascii="Times New Roman" w:hAnsi="Times New Roman" w:cs="Times New Roman"/>
          <w:b/>
          <w:sz w:val="24"/>
          <w:szCs w:val="24"/>
        </w:rPr>
        <w:t>00</w:t>
      </w:r>
      <w:r w:rsidRPr="00134AB3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4BBB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481300">
        <w:rPr>
          <w:rFonts w:ascii="Times New Roman" w:hAnsi="Times New Roman" w:cs="Times New Roman"/>
          <w:sz w:val="24"/>
          <w:szCs w:val="24"/>
        </w:rPr>
        <w:t xml:space="preserve">тысячи </w:t>
      </w:r>
      <w:r>
        <w:rPr>
          <w:rFonts w:ascii="Times New Roman" w:hAnsi="Times New Roman" w:cs="Times New Roman"/>
          <w:sz w:val="24"/>
          <w:szCs w:val="24"/>
        </w:rPr>
        <w:t>рублей 00 копеек).</w:t>
      </w:r>
      <w:r w:rsidR="00914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69F" w:rsidRPr="00914713" w:rsidRDefault="00914713" w:rsidP="005D06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9F" w:rsidRPr="00914713">
        <w:rPr>
          <w:rFonts w:ascii="Times New Roman" w:hAnsi="Times New Roman" w:cs="Times New Roman"/>
          <w:sz w:val="24"/>
          <w:szCs w:val="24"/>
          <w:u w:val="single"/>
        </w:rPr>
        <w:t>Цена договора является твердой и определяется на весь срок его исполнения.</w:t>
      </w:r>
    </w:p>
    <w:p w:rsidR="00F4169F" w:rsidRPr="00914713" w:rsidRDefault="00F4169F" w:rsidP="005D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4713">
        <w:rPr>
          <w:rFonts w:ascii="Times New Roman" w:hAnsi="Times New Roman" w:cs="Times New Roman"/>
          <w:sz w:val="24"/>
          <w:szCs w:val="24"/>
        </w:rPr>
        <w:t xml:space="preserve">.2. Оплата производится  путем перечисления денежных средств на  расчетный счет </w:t>
      </w:r>
      <w:r w:rsidR="00914713" w:rsidRPr="00914713">
        <w:rPr>
          <w:rFonts w:ascii="Times New Roman" w:hAnsi="Times New Roman" w:cs="Times New Roman"/>
          <w:sz w:val="24"/>
          <w:szCs w:val="24"/>
        </w:rPr>
        <w:t>Исполнителя до начала проведения</w:t>
      </w:r>
      <w:r w:rsidRPr="00914713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914713">
        <w:rPr>
          <w:rFonts w:ascii="Times New Roman" w:hAnsi="Times New Roman" w:cs="Times New Roman"/>
          <w:sz w:val="24"/>
          <w:szCs w:val="24"/>
        </w:rPr>
        <w:t xml:space="preserve"> по прилагаемой квитанции</w:t>
      </w:r>
      <w:r w:rsidRPr="00914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4169F" w:rsidRDefault="00F4169F" w:rsidP="00F416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169F" w:rsidRDefault="00F4169F" w:rsidP="00F4169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F4169F" w:rsidRDefault="00F4169F" w:rsidP="00F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169F" w:rsidRDefault="00F4169F" w:rsidP="00F41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406) 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169F" w:rsidRDefault="00F4169F" w:rsidP="00F4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169F" w:rsidRDefault="00F4169F" w:rsidP="00F41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169F" w:rsidRDefault="00F4169F" w:rsidP="00F41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p w:rsidR="00F4169F" w:rsidRDefault="00F4169F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04BBB" w:rsidTr="00F04BBB">
        <w:tc>
          <w:tcPr>
            <w:tcW w:w="4898" w:type="dxa"/>
          </w:tcPr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              </w:t>
            </w:r>
          </w:p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                №       </w:t>
            </w:r>
          </w:p>
          <w:p w:rsidR="00F04BBB" w:rsidRPr="00FD3A04" w:rsidRDefault="00F04BBB" w:rsidP="00F04BBB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Выдан:  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/                               /</w:t>
            </w:r>
          </w:p>
          <w:p w:rsidR="00F04BBB" w:rsidRDefault="00F04BBB" w:rsidP="00F04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</w:tcPr>
          <w:p w:rsidR="00F04BBB" w:rsidRPr="00FD3A04" w:rsidRDefault="00F04BBB" w:rsidP="00F04BB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культуры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</w:p>
          <w:p w:rsidR="00D85A58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ИНН 3525016239,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КПП 352501001</w:t>
            </w:r>
          </w:p>
          <w:p w:rsidR="00F04BBB" w:rsidRPr="00FD3A04" w:rsidRDefault="00F04BBB" w:rsidP="00F04BBB">
            <w:pPr>
              <w:spacing w:after="0" w:line="240" w:lineRule="auto"/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160001, Вологда, ул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ира, д.36, 5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(8172) 72 49 31,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onmc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vologda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3A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/ счет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03224643190000003000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40102810445370000022</w:t>
            </w: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. Вологда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/счет 007.20.008.1 </w:t>
            </w: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04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 w:rsidRPr="00FD3A04">
              <w:rPr>
                <w:rFonts w:ascii="Times New Roman" w:hAnsi="Times New Roman" w:cs="Times New Roman"/>
                <w:bCs/>
                <w:sz w:val="24"/>
                <w:szCs w:val="24"/>
              </w:rPr>
              <w:t>01190910</w:t>
            </w:r>
          </w:p>
          <w:p w:rsidR="00F04BBB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Pr="00FD3A04" w:rsidRDefault="00F04BBB" w:rsidP="00F0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BB" w:rsidRDefault="00F04BBB" w:rsidP="00F04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 Л.В.Мартьянова</w:t>
            </w:r>
          </w:p>
        </w:tc>
      </w:tr>
    </w:tbl>
    <w:p w:rsidR="00F04BBB" w:rsidRDefault="00F04BBB" w:rsidP="00F416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169F" w:rsidRDefault="00F4169F" w:rsidP="00F4169F"/>
    <w:sectPr w:rsidR="00F4169F" w:rsidSect="00FD3A0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555"/>
    <w:multiLevelType w:val="hybridMultilevel"/>
    <w:tmpl w:val="376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0D6A"/>
    <w:multiLevelType w:val="multilevel"/>
    <w:tmpl w:val="810895E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abstractNum w:abstractNumId="2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9F"/>
    <w:rsid w:val="00061AC6"/>
    <w:rsid w:val="001027F4"/>
    <w:rsid w:val="00115181"/>
    <w:rsid w:val="00134AB3"/>
    <w:rsid w:val="0019469A"/>
    <w:rsid w:val="001B3C68"/>
    <w:rsid w:val="00316BF6"/>
    <w:rsid w:val="00463184"/>
    <w:rsid w:val="00481300"/>
    <w:rsid w:val="005D06D3"/>
    <w:rsid w:val="005E70E7"/>
    <w:rsid w:val="007B3460"/>
    <w:rsid w:val="00872156"/>
    <w:rsid w:val="00914713"/>
    <w:rsid w:val="00970F91"/>
    <w:rsid w:val="00AC6DDE"/>
    <w:rsid w:val="00B24E6A"/>
    <w:rsid w:val="00B30D39"/>
    <w:rsid w:val="00B33E63"/>
    <w:rsid w:val="00BE4DED"/>
    <w:rsid w:val="00C47FF7"/>
    <w:rsid w:val="00C81C12"/>
    <w:rsid w:val="00CC5F19"/>
    <w:rsid w:val="00CC7E7E"/>
    <w:rsid w:val="00D46656"/>
    <w:rsid w:val="00D85A58"/>
    <w:rsid w:val="00DB7603"/>
    <w:rsid w:val="00F04BBB"/>
    <w:rsid w:val="00F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9F"/>
    <w:rPr>
      <w:color w:val="0000FF"/>
      <w:u w:val="single"/>
    </w:rPr>
  </w:style>
  <w:style w:type="paragraph" w:styleId="a4">
    <w:name w:val="Title"/>
    <w:basedOn w:val="a"/>
    <w:link w:val="a5"/>
    <w:qFormat/>
    <w:rsid w:val="00F41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169F"/>
    <w:pPr>
      <w:spacing w:after="0" w:line="240" w:lineRule="auto"/>
      <w:jc w:val="both"/>
    </w:pPr>
    <w:rPr>
      <w:rFonts w:ascii="BookmanCTT" w:eastAsia="Times New Roman" w:hAnsi="BookmanCTT" w:cs="BookmanCTT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169F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4169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F416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F416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81300"/>
    <w:rPr>
      <w:b/>
      <w:bCs/>
    </w:rPr>
  </w:style>
  <w:style w:type="table" w:styleId="aa">
    <w:name w:val="Table Grid"/>
    <w:basedOn w:val="a1"/>
    <w:uiPriority w:val="59"/>
    <w:rsid w:val="00F0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21</cp:revision>
  <dcterms:created xsi:type="dcterms:W3CDTF">2022-03-02T07:37:00Z</dcterms:created>
  <dcterms:modified xsi:type="dcterms:W3CDTF">2022-09-12T05:49:00Z</dcterms:modified>
</cp:coreProperties>
</file>