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637" w:type="dxa"/>
        <w:tblLook w:val="01E0"/>
      </w:tblPr>
      <w:tblGrid>
        <w:gridCol w:w="5637"/>
      </w:tblGrid>
      <w:tr w:rsidR="003F63D9" w:rsidTr="00596B0B">
        <w:trPr>
          <w:trHeight w:val="284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3F63D9" w:rsidTr="00596B0B">
        <w:trPr>
          <w:trHeight w:val="468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3F63D9" w:rsidTr="00596B0B">
        <w:trPr>
          <w:trHeight w:val="482"/>
        </w:trPr>
        <w:tc>
          <w:tcPr>
            <w:tcW w:w="5637" w:type="dxa"/>
            <w:hideMark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3F63D9" w:rsidTr="00596B0B">
        <w:trPr>
          <w:trHeight w:val="125"/>
        </w:trPr>
        <w:tc>
          <w:tcPr>
            <w:tcW w:w="5637" w:type="dxa"/>
          </w:tcPr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3F63D9" w:rsidRPr="003F63D9" w:rsidRDefault="003F63D9" w:rsidP="003F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3F63D9" w:rsidRPr="000C7549" w:rsidRDefault="00BF0A46" w:rsidP="003F63D9">
            <w:pPr>
              <w:tabs>
                <w:tab w:val="left" w:pos="-142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32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B343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C7549">
              <w:rPr>
                <w:rFonts w:ascii="Times New Roman" w:hAnsi="Times New Roman" w:cs="Times New Roman"/>
                <w:sz w:val="20"/>
                <w:szCs w:val="20"/>
              </w:rPr>
              <w:t>14.05.2019 г.</w:t>
            </w:r>
            <w:r w:rsidR="003F63D9">
              <w:rPr>
                <w:rFonts w:ascii="Times New Roman" w:hAnsi="Times New Roman" w:cs="Times New Roman"/>
                <w:sz w:val="16"/>
                <w:szCs w:val="16"/>
              </w:rPr>
              <w:t xml:space="preserve">  № </w:t>
            </w:r>
            <w:r w:rsidR="00596B0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C7549" w:rsidRPr="000C7549">
              <w:rPr>
                <w:rFonts w:ascii="Times New Roman" w:hAnsi="Times New Roman" w:cs="Times New Roman"/>
                <w:sz w:val="20"/>
                <w:szCs w:val="20"/>
              </w:rPr>
              <w:t>01-23/204</w:t>
            </w:r>
          </w:p>
          <w:p w:rsidR="003F63D9" w:rsidRPr="003F63D9" w:rsidRDefault="00596B0B" w:rsidP="003F63D9">
            <w:pPr>
              <w:pStyle w:val="ad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На № _______________</w:t>
            </w:r>
            <w:r w:rsidR="003F63D9" w:rsidRPr="003F63D9">
              <w:rPr>
                <w:sz w:val="16"/>
                <w:szCs w:val="16"/>
                <w:lang w:eastAsia="en-US"/>
              </w:rPr>
              <w:t>_ от __</w:t>
            </w:r>
            <w:r w:rsidR="003F63D9">
              <w:rPr>
                <w:sz w:val="16"/>
                <w:szCs w:val="16"/>
                <w:lang w:eastAsia="en-US"/>
              </w:rPr>
              <w:t>______________</w:t>
            </w:r>
          </w:p>
          <w:p w:rsidR="003F63D9" w:rsidRPr="003F63D9" w:rsidRDefault="003F63D9" w:rsidP="003F63D9">
            <w:pPr>
              <w:pStyle w:val="ad"/>
              <w:rPr>
                <w:sz w:val="16"/>
                <w:szCs w:val="16"/>
                <w:lang w:eastAsia="en-US"/>
              </w:rPr>
            </w:pPr>
          </w:p>
        </w:tc>
      </w:tr>
    </w:tbl>
    <w:p w:rsidR="00596B0B" w:rsidRDefault="00596B0B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4" w:rsidRDefault="00181944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4" w:rsidRDefault="00181944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4" w:rsidRDefault="00181944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4" w:rsidRDefault="00181944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4" w:rsidRPr="00AC47C7" w:rsidRDefault="00181944" w:rsidP="00596B0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63D9" w:rsidRPr="00067A07" w:rsidRDefault="003F63D9" w:rsidP="00774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6A7505" w:rsidRDefault="006A7505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Default="003F63D9" w:rsidP="0077415D">
      <w:pPr>
        <w:spacing w:after="0" w:line="240" w:lineRule="auto"/>
        <w:rPr>
          <w:rFonts w:ascii="Times New Roman" w:hAnsi="Times New Roman" w:cs="Times New Roman"/>
        </w:rPr>
      </w:pPr>
    </w:p>
    <w:p w:rsidR="003F63D9" w:rsidRPr="00B25EBD" w:rsidRDefault="00181944" w:rsidP="00181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EBD">
        <w:rPr>
          <w:rFonts w:ascii="Times New Roman" w:hAnsi="Times New Roman" w:cs="Times New Roman"/>
          <w:sz w:val="24"/>
          <w:szCs w:val="24"/>
        </w:rPr>
        <w:t>ИНФОРМАЦИОННОЕ  ПИСЬМО</w:t>
      </w:r>
    </w:p>
    <w:p w:rsidR="009C1198" w:rsidRDefault="009C1198" w:rsidP="008A2A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4F1B" w:rsidRDefault="00F372CF" w:rsidP="005E2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246">
        <w:rPr>
          <w:rFonts w:ascii="Times New Roman" w:hAnsi="Times New Roman" w:cs="Times New Roman"/>
          <w:sz w:val="26"/>
          <w:szCs w:val="26"/>
        </w:rPr>
        <w:t>Бюджетное учреждение культуры Вологодской области "Це</w:t>
      </w:r>
      <w:r w:rsidR="0077415D" w:rsidRPr="004A5246">
        <w:rPr>
          <w:rFonts w:ascii="Times New Roman" w:hAnsi="Times New Roman" w:cs="Times New Roman"/>
          <w:sz w:val="26"/>
          <w:szCs w:val="26"/>
        </w:rPr>
        <w:t>нтр</w:t>
      </w:r>
      <w:r w:rsidR="003A361E" w:rsidRPr="004A5246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="0077415D" w:rsidRPr="004A5246">
        <w:rPr>
          <w:rFonts w:ascii="Times New Roman" w:hAnsi="Times New Roman" w:cs="Times New Roman"/>
          <w:sz w:val="26"/>
          <w:szCs w:val="26"/>
        </w:rPr>
        <w:t xml:space="preserve"> культуры»  </w:t>
      </w:r>
      <w:r w:rsidR="003B5C36" w:rsidRPr="004A5246">
        <w:rPr>
          <w:rFonts w:ascii="Times New Roman" w:hAnsi="Times New Roman" w:cs="Times New Roman"/>
          <w:b/>
          <w:sz w:val="26"/>
          <w:szCs w:val="26"/>
        </w:rPr>
        <w:t>1</w:t>
      </w:r>
      <w:r w:rsidR="006A7505">
        <w:rPr>
          <w:rFonts w:ascii="Times New Roman" w:hAnsi="Times New Roman" w:cs="Times New Roman"/>
          <w:b/>
          <w:sz w:val="26"/>
          <w:szCs w:val="26"/>
        </w:rPr>
        <w:t>8</w:t>
      </w:r>
      <w:r w:rsidR="003C7E09" w:rsidRPr="004A5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7505">
        <w:rPr>
          <w:rFonts w:ascii="Times New Roman" w:hAnsi="Times New Roman" w:cs="Times New Roman"/>
          <w:b/>
          <w:sz w:val="26"/>
          <w:szCs w:val="26"/>
        </w:rPr>
        <w:t>июня</w:t>
      </w:r>
      <w:r w:rsidR="000423F6" w:rsidRPr="004A5246">
        <w:rPr>
          <w:rFonts w:ascii="Times New Roman" w:hAnsi="Times New Roman" w:cs="Times New Roman"/>
          <w:b/>
          <w:bCs/>
          <w:sz w:val="26"/>
          <w:szCs w:val="26"/>
        </w:rPr>
        <w:t xml:space="preserve"> 2019 года</w:t>
      </w:r>
      <w:r w:rsidR="000423F6"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0E00B1" w:rsidRPr="004A5246">
        <w:rPr>
          <w:rFonts w:ascii="Times New Roman" w:hAnsi="Times New Roman" w:cs="Times New Roman"/>
          <w:sz w:val="26"/>
          <w:szCs w:val="26"/>
        </w:rPr>
        <w:t>провод</w:t>
      </w:r>
      <w:r w:rsidRPr="004A5246">
        <w:rPr>
          <w:rFonts w:ascii="Times New Roman" w:hAnsi="Times New Roman" w:cs="Times New Roman"/>
          <w:sz w:val="26"/>
          <w:szCs w:val="26"/>
        </w:rPr>
        <w:t>и</w:t>
      </w:r>
      <w:r w:rsidR="000E00B1" w:rsidRPr="004A5246">
        <w:rPr>
          <w:rFonts w:ascii="Times New Roman" w:hAnsi="Times New Roman" w:cs="Times New Roman"/>
          <w:sz w:val="26"/>
          <w:szCs w:val="26"/>
        </w:rPr>
        <w:t xml:space="preserve">т </w:t>
      </w:r>
      <w:r w:rsidR="001171BD" w:rsidRPr="004A5246">
        <w:rPr>
          <w:rFonts w:ascii="Times New Roman" w:hAnsi="Times New Roman" w:cs="Times New Roman"/>
          <w:sz w:val="26"/>
          <w:szCs w:val="26"/>
        </w:rPr>
        <w:t xml:space="preserve">семинар  </w:t>
      </w:r>
      <w:r w:rsidR="000423F6" w:rsidRPr="004A5246">
        <w:rPr>
          <w:rFonts w:ascii="Times New Roman" w:hAnsi="Times New Roman" w:cs="Times New Roman"/>
          <w:sz w:val="26"/>
          <w:szCs w:val="26"/>
        </w:rPr>
        <w:t>по т</w:t>
      </w:r>
      <w:r w:rsidR="007F7306" w:rsidRPr="004A5246">
        <w:rPr>
          <w:rFonts w:ascii="Times New Roman" w:hAnsi="Times New Roman" w:cs="Times New Roman"/>
          <w:sz w:val="26"/>
          <w:szCs w:val="26"/>
        </w:rPr>
        <w:t>ем</w:t>
      </w:r>
      <w:r w:rsidR="00A1430A" w:rsidRPr="004A5246">
        <w:rPr>
          <w:rFonts w:ascii="Times New Roman" w:hAnsi="Times New Roman" w:cs="Times New Roman"/>
          <w:sz w:val="26"/>
          <w:szCs w:val="26"/>
        </w:rPr>
        <w:t>е</w:t>
      </w:r>
      <w:r w:rsidR="007F7306"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411489" w:rsidRPr="004A5246">
        <w:rPr>
          <w:rFonts w:ascii="Times New Roman" w:hAnsi="Times New Roman" w:cs="Times New Roman"/>
          <w:b/>
          <w:sz w:val="26"/>
          <w:szCs w:val="26"/>
        </w:rPr>
        <w:t>"</w:t>
      </w:r>
      <w:r w:rsidR="006A7505">
        <w:rPr>
          <w:rFonts w:ascii="Times New Roman" w:hAnsi="Times New Roman" w:cs="Times New Roman"/>
          <w:b/>
          <w:sz w:val="26"/>
          <w:szCs w:val="26"/>
        </w:rPr>
        <w:t>Применение нового порядка заключения договоров в контрактной системе с 01 июля 2019 года</w:t>
      </w:r>
      <w:r w:rsidR="00A1430A" w:rsidRPr="004A5246">
        <w:rPr>
          <w:rFonts w:ascii="Times New Roman" w:hAnsi="Times New Roman" w:cs="Times New Roman"/>
          <w:b/>
          <w:sz w:val="26"/>
          <w:szCs w:val="26"/>
        </w:rPr>
        <w:t>".</w:t>
      </w:r>
      <w:r w:rsidRPr="004A52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415D" w:rsidRDefault="00C74F1B" w:rsidP="005E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F1B">
        <w:rPr>
          <w:rFonts w:ascii="Times New Roman" w:hAnsi="Times New Roman" w:cs="Times New Roman"/>
          <w:i/>
          <w:sz w:val="26"/>
          <w:szCs w:val="26"/>
        </w:rPr>
        <w:t>Категория участников:</w:t>
      </w:r>
      <w:r w:rsidR="00F372CF" w:rsidRPr="004A5246">
        <w:rPr>
          <w:rFonts w:ascii="Times New Roman" w:hAnsi="Times New Roman" w:cs="Times New Roman"/>
          <w:sz w:val="26"/>
          <w:szCs w:val="26"/>
        </w:rPr>
        <w:t xml:space="preserve"> руководители и специалисты </w:t>
      </w:r>
      <w:r>
        <w:rPr>
          <w:rFonts w:ascii="Times New Roman" w:hAnsi="Times New Roman" w:cs="Times New Roman"/>
          <w:sz w:val="26"/>
          <w:szCs w:val="26"/>
        </w:rPr>
        <w:t>ор</w:t>
      </w:r>
      <w:r w:rsidR="00DF7886">
        <w:rPr>
          <w:rFonts w:ascii="Times New Roman" w:hAnsi="Times New Roman" w:cs="Times New Roman"/>
          <w:sz w:val="26"/>
          <w:szCs w:val="26"/>
        </w:rPr>
        <w:t>ганизаций</w:t>
      </w:r>
      <w:r w:rsidR="00F372CF" w:rsidRPr="004A5246">
        <w:rPr>
          <w:rFonts w:ascii="Times New Roman" w:hAnsi="Times New Roman" w:cs="Times New Roman"/>
          <w:sz w:val="26"/>
          <w:szCs w:val="26"/>
        </w:rPr>
        <w:t xml:space="preserve"> Вологодской области.</w:t>
      </w:r>
    </w:p>
    <w:p w:rsidR="00DF7886" w:rsidRPr="00DF7886" w:rsidRDefault="00DF7886" w:rsidP="005E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886">
        <w:rPr>
          <w:rFonts w:ascii="Times New Roman" w:hAnsi="Times New Roman" w:cs="Times New Roman"/>
          <w:i/>
          <w:sz w:val="26"/>
          <w:szCs w:val="26"/>
        </w:rPr>
        <w:t>Ведущий семинара:</w:t>
      </w:r>
      <w:r>
        <w:rPr>
          <w:rFonts w:ascii="Times New Roman" w:hAnsi="Times New Roman" w:cs="Times New Roman"/>
          <w:sz w:val="26"/>
          <w:szCs w:val="26"/>
        </w:rPr>
        <w:t xml:space="preserve"> Мерзлякова Наталия Валерьевна, руководитель Управления Федеральной антимонопольной службы по Вологодской области.</w:t>
      </w:r>
    </w:p>
    <w:p w:rsidR="009F7339" w:rsidRPr="00392138" w:rsidRDefault="009F7339" w:rsidP="005E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C96">
        <w:rPr>
          <w:rFonts w:ascii="Times New Roman" w:hAnsi="Times New Roman" w:cs="Times New Roman"/>
          <w:b/>
          <w:sz w:val="26"/>
          <w:szCs w:val="26"/>
        </w:rPr>
        <w:t xml:space="preserve">Регистрация </w:t>
      </w:r>
      <w:r w:rsidR="008C48F2" w:rsidRPr="00226C96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Pr="004A52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5C36" w:rsidRPr="004A5246">
        <w:rPr>
          <w:rFonts w:ascii="Times New Roman" w:hAnsi="Times New Roman" w:cs="Times New Roman"/>
          <w:b/>
          <w:sz w:val="26"/>
          <w:szCs w:val="26"/>
        </w:rPr>
        <w:t>1</w:t>
      </w:r>
      <w:r w:rsidR="006A7505">
        <w:rPr>
          <w:rFonts w:ascii="Times New Roman" w:hAnsi="Times New Roman" w:cs="Times New Roman"/>
          <w:b/>
          <w:sz w:val="26"/>
          <w:szCs w:val="26"/>
        </w:rPr>
        <w:t>8 июня</w:t>
      </w:r>
      <w:r w:rsidRPr="004A5246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3B5C36" w:rsidRPr="004A5246">
        <w:rPr>
          <w:rFonts w:ascii="Times New Roman" w:hAnsi="Times New Roman" w:cs="Times New Roman"/>
          <w:b/>
          <w:sz w:val="26"/>
          <w:szCs w:val="26"/>
        </w:rPr>
        <w:t>9</w:t>
      </w:r>
      <w:r w:rsidRPr="004A5246">
        <w:rPr>
          <w:rFonts w:ascii="Times New Roman" w:hAnsi="Times New Roman" w:cs="Times New Roman"/>
          <w:b/>
          <w:sz w:val="26"/>
          <w:szCs w:val="26"/>
        </w:rPr>
        <w:t xml:space="preserve">.00 до </w:t>
      </w:r>
      <w:r w:rsidR="003B5C36" w:rsidRPr="004A5246">
        <w:rPr>
          <w:rFonts w:ascii="Times New Roman" w:hAnsi="Times New Roman" w:cs="Times New Roman"/>
          <w:b/>
          <w:sz w:val="26"/>
          <w:szCs w:val="26"/>
        </w:rPr>
        <w:t>10</w:t>
      </w:r>
      <w:r w:rsidRPr="004A5246">
        <w:rPr>
          <w:rFonts w:ascii="Times New Roman" w:hAnsi="Times New Roman" w:cs="Times New Roman"/>
          <w:b/>
          <w:sz w:val="26"/>
          <w:szCs w:val="26"/>
        </w:rPr>
        <w:t>.00</w:t>
      </w:r>
      <w:r w:rsidRPr="004A524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C48F2" w:rsidRPr="004A5246">
        <w:rPr>
          <w:rFonts w:ascii="Times New Roman" w:hAnsi="Times New Roman" w:cs="Times New Roman"/>
          <w:sz w:val="26"/>
          <w:szCs w:val="26"/>
        </w:rPr>
        <w:t xml:space="preserve">г. Вологда, </w:t>
      </w:r>
      <w:r w:rsidR="00CD4538" w:rsidRPr="004A5246">
        <w:rPr>
          <w:rFonts w:ascii="Times New Roman" w:hAnsi="Times New Roman" w:cs="Times New Roman"/>
          <w:sz w:val="26"/>
          <w:szCs w:val="26"/>
        </w:rPr>
        <w:t>Советский проспект, д. 16 "Б", 2 этаж</w:t>
      </w:r>
      <w:r w:rsidR="00640BA9" w:rsidRPr="004A5246">
        <w:rPr>
          <w:rFonts w:ascii="Times New Roman" w:hAnsi="Times New Roman" w:cs="Times New Roman"/>
          <w:sz w:val="26"/>
          <w:szCs w:val="26"/>
        </w:rPr>
        <w:t>.</w:t>
      </w:r>
      <w:r w:rsidR="008C48F2" w:rsidRPr="004A5246">
        <w:rPr>
          <w:rFonts w:ascii="Times New Roman" w:hAnsi="Times New Roman" w:cs="Times New Roman"/>
          <w:sz w:val="26"/>
          <w:szCs w:val="26"/>
        </w:rPr>
        <w:t xml:space="preserve"> Проезд от вокзалов </w:t>
      </w:r>
      <w:r w:rsidR="00CD4538" w:rsidRPr="004A5246">
        <w:rPr>
          <w:rFonts w:ascii="Times New Roman" w:hAnsi="Times New Roman" w:cs="Times New Roman"/>
          <w:sz w:val="26"/>
          <w:szCs w:val="26"/>
        </w:rPr>
        <w:t>автобусо</w:t>
      </w:r>
      <w:r w:rsidR="008C48F2" w:rsidRPr="004A5246">
        <w:rPr>
          <w:rFonts w:ascii="Times New Roman" w:hAnsi="Times New Roman" w:cs="Times New Roman"/>
          <w:sz w:val="26"/>
          <w:szCs w:val="26"/>
        </w:rPr>
        <w:t>м №</w:t>
      </w:r>
      <w:r w:rsidR="00D92E95"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CD4538" w:rsidRPr="004A5246">
        <w:rPr>
          <w:rFonts w:ascii="Times New Roman" w:hAnsi="Times New Roman" w:cs="Times New Roman"/>
          <w:sz w:val="26"/>
          <w:szCs w:val="26"/>
        </w:rPr>
        <w:t>6</w:t>
      </w:r>
      <w:r w:rsidR="008C48F2" w:rsidRPr="004A5246">
        <w:rPr>
          <w:rFonts w:ascii="Times New Roman" w:hAnsi="Times New Roman" w:cs="Times New Roman"/>
          <w:sz w:val="26"/>
          <w:szCs w:val="26"/>
        </w:rPr>
        <w:t xml:space="preserve"> до остановки "</w:t>
      </w:r>
      <w:r w:rsidR="00D92E95" w:rsidRPr="004A5246">
        <w:rPr>
          <w:rFonts w:ascii="Times New Roman" w:hAnsi="Times New Roman" w:cs="Times New Roman"/>
          <w:sz w:val="26"/>
          <w:szCs w:val="26"/>
        </w:rPr>
        <w:t>Драмтеатр</w:t>
      </w:r>
      <w:r w:rsidR="008C48F2" w:rsidRPr="004A5246">
        <w:rPr>
          <w:rFonts w:ascii="Times New Roman" w:hAnsi="Times New Roman" w:cs="Times New Roman"/>
          <w:sz w:val="26"/>
          <w:szCs w:val="26"/>
        </w:rPr>
        <w:t>".</w:t>
      </w:r>
      <w:r w:rsidR="002E55E1"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D92E95" w:rsidRPr="00BD35C4">
        <w:rPr>
          <w:rFonts w:ascii="Times New Roman" w:hAnsi="Times New Roman" w:cs="Times New Roman"/>
          <w:sz w:val="26"/>
          <w:szCs w:val="26"/>
        </w:rPr>
        <w:t>Время проведения  занятий с 10.00 до 16.</w:t>
      </w:r>
      <w:r w:rsidR="00226C96" w:rsidRPr="00BD35C4">
        <w:rPr>
          <w:rFonts w:ascii="Times New Roman" w:hAnsi="Times New Roman" w:cs="Times New Roman"/>
          <w:sz w:val="26"/>
          <w:szCs w:val="26"/>
        </w:rPr>
        <w:t>0</w:t>
      </w:r>
      <w:r w:rsidR="00D92E95" w:rsidRPr="00BD35C4">
        <w:rPr>
          <w:rFonts w:ascii="Times New Roman" w:hAnsi="Times New Roman" w:cs="Times New Roman"/>
          <w:sz w:val="26"/>
          <w:szCs w:val="26"/>
        </w:rPr>
        <w:t>0</w:t>
      </w:r>
      <w:r w:rsidR="006A7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7505" w:rsidRPr="00392138">
        <w:rPr>
          <w:rFonts w:ascii="Times New Roman" w:hAnsi="Times New Roman" w:cs="Times New Roman"/>
          <w:sz w:val="26"/>
          <w:szCs w:val="26"/>
        </w:rPr>
        <w:t>с перерывом на обед с 13.00 до 14.00</w:t>
      </w:r>
      <w:r w:rsidR="00A43E8F" w:rsidRPr="00392138">
        <w:rPr>
          <w:rFonts w:ascii="Times New Roman" w:hAnsi="Times New Roman" w:cs="Times New Roman"/>
          <w:sz w:val="26"/>
          <w:szCs w:val="26"/>
        </w:rPr>
        <w:t>.</w:t>
      </w:r>
      <w:r w:rsidRPr="00392138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9F7740" w:rsidRDefault="009F7740" w:rsidP="005E2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1984" w:rsidRPr="004A5246">
        <w:rPr>
          <w:rFonts w:ascii="Times New Roman" w:hAnsi="Times New Roman" w:cs="Times New Roman"/>
          <w:sz w:val="26"/>
          <w:szCs w:val="26"/>
        </w:rPr>
        <w:t>Оплата командировочных расходов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A43E8F" w:rsidRPr="004A5246">
        <w:rPr>
          <w:rFonts w:ascii="Times New Roman" w:hAnsi="Times New Roman" w:cs="Times New Roman"/>
          <w:sz w:val="26"/>
          <w:szCs w:val="26"/>
        </w:rPr>
        <w:t>проживание</w:t>
      </w:r>
      <w:r w:rsidR="00A01984" w:rsidRPr="004A5246">
        <w:rPr>
          <w:rFonts w:ascii="Times New Roman" w:hAnsi="Times New Roman" w:cs="Times New Roman"/>
          <w:sz w:val="26"/>
          <w:szCs w:val="26"/>
        </w:rPr>
        <w:t xml:space="preserve"> производится за счет направляющей стороны. </w:t>
      </w:r>
    </w:p>
    <w:p w:rsidR="00A01984" w:rsidRPr="004A5246" w:rsidRDefault="009F7740" w:rsidP="005E2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43E8F" w:rsidRPr="004A5246">
        <w:rPr>
          <w:rFonts w:ascii="Times New Roman" w:hAnsi="Times New Roman" w:cs="Times New Roman"/>
          <w:sz w:val="26"/>
          <w:szCs w:val="26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A43E8F" w:rsidRPr="004A5246" w:rsidRDefault="00A43E8F" w:rsidP="005E2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246">
        <w:rPr>
          <w:rFonts w:ascii="Times New Roman" w:hAnsi="Times New Roman" w:cs="Times New Roman"/>
          <w:sz w:val="26"/>
          <w:szCs w:val="26"/>
        </w:rPr>
        <w:tab/>
        <w:t xml:space="preserve">Кандидатуры участников семинара просим сообщить до </w:t>
      </w:r>
      <w:r w:rsidR="00D67DFE" w:rsidRPr="004A5246">
        <w:rPr>
          <w:rFonts w:ascii="Times New Roman" w:hAnsi="Times New Roman" w:cs="Times New Roman"/>
          <w:sz w:val="26"/>
          <w:szCs w:val="26"/>
        </w:rPr>
        <w:t>1</w:t>
      </w:r>
      <w:r w:rsidR="006A7505">
        <w:rPr>
          <w:rFonts w:ascii="Times New Roman" w:hAnsi="Times New Roman" w:cs="Times New Roman"/>
          <w:sz w:val="26"/>
          <w:szCs w:val="26"/>
        </w:rPr>
        <w:t>1 июня</w:t>
      </w:r>
      <w:r w:rsidRPr="004A5246">
        <w:rPr>
          <w:rFonts w:ascii="Times New Roman" w:hAnsi="Times New Roman" w:cs="Times New Roman"/>
          <w:sz w:val="26"/>
          <w:szCs w:val="26"/>
        </w:rPr>
        <w:t xml:space="preserve"> 201</w:t>
      </w:r>
      <w:r w:rsidR="00356296" w:rsidRPr="004A5246">
        <w:rPr>
          <w:rFonts w:ascii="Times New Roman" w:hAnsi="Times New Roman" w:cs="Times New Roman"/>
          <w:sz w:val="26"/>
          <w:szCs w:val="26"/>
        </w:rPr>
        <w:t>9</w:t>
      </w:r>
      <w:r w:rsidRPr="004A5246">
        <w:rPr>
          <w:rFonts w:ascii="Times New Roman" w:hAnsi="Times New Roman" w:cs="Times New Roman"/>
          <w:sz w:val="26"/>
          <w:szCs w:val="26"/>
        </w:rPr>
        <w:t xml:space="preserve"> го</w:t>
      </w:r>
      <w:r w:rsidR="00302140" w:rsidRPr="004A5246">
        <w:rPr>
          <w:rFonts w:ascii="Times New Roman" w:hAnsi="Times New Roman" w:cs="Times New Roman"/>
          <w:sz w:val="26"/>
          <w:szCs w:val="26"/>
        </w:rPr>
        <w:t>да Мельниковой Елене Витальевне</w:t>
      </w:r>
      <w:r w:rsidRPr="004A5246">
        <w:rPr>
          <w:rFonts w:ascii="Times New Roman" w:hAnsi="Times New Roman" w:cs="Times New Roman"/>
          <w:sz w:val="26"/>
          <w:szCs w:val="26"/>
        </w:rPr>
        <w:t xml:space="preserve">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4A5246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4A5246">
        <w:rPr>
          <w:rFonts w:ascii="Times New Roman" w:hAnsi="Times New Roman" w:cs="Times New Roman"/>
          <w:sz w:val="26"/>
          <w:szCs w:val="26"/>
        </w:rPr>
        <w:t>64@</w:t>
      </w:r>
      <w:r w:rsidRPr="004A524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A524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524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5246">
        <w:rPr>
          <w:rFonts w:ascii="Times New Roman" w:hAnsi="Times New Roman" w:cs="Times New Roman"/>
          <w:sz w:val="26"/>
          <w:szCs w:val="26"/>
        </w:rPr>
        <w:t xml:space="preserve"> </w:t>
      </w:r>
      <w:r w:rsidR="006E5883">
        <w:rPr>
          <w:rFonts w:ascii="Times New Roman" w:hAnsi="Times New Roman" w:cs="Times New Roman"/>
          <w:sz w:val="26"/>
          <w:szCs w:val="26"/>
        </w:rPr>
        <w:t xml:space="preserve">   </w:t>
      </w:r>
      <w:r w:rsidRPr="004A5246">
        <w:rPr>
          <w:rFonts w:ascii="Times New Roman" w:hAnsi="Times New Roman" w:cs="Times New Roman"/>
          <w:sz w:val="26"/>
          <w:szCs w:val="26"/>
        </w:rPr>
        <w:t>В заявке просим указать: ФИО, место работы, должность, контакты.</w:t>
      </w:r>
    </w:p>
    <w:p w:rsidR="009F7740" w:rsidRPr="009F7740" w:rsidRDefault="009F7740" w:rsidP="005E2FA0">
      <w:pPr>
        <w:pStyle w:val="a4"/>
        <w:tabs>
          <w:tab w:val="left" w:pos="7513"/>
        </w:tabs>
        <w:ind w:firstLine="709"/>
        <w:jc w:val="both"/>
        <w:rPr>
          <w:i/>
          <w:sz w:val="26"/>
          <w:szCs w:val="26"/>
        </w:rPr>
      </w:pPr>
      <w:r w:rsidRPr="009F7740">
        <w:rPr>
          <w:i/>
          <w:sz w:val="26"/>
          <w:szCs w:val="26"/>
        </w:rPr>
        <w:t xml:space="preserve">Стоимость семинара: </w:t>
      </w:r>
      <w:r w:rsidR="006A7505">
        <w:rPr>
          <w:i/>
          <w:sz w:val="26"/>
          <w:szCs w:val="26"/>
        </w:rPr>
        <w:t xml:space="preserve"> </w:t>
      </w:r>
      <w:r w:rsidR="00382C00" w:rsidRPr="00382C00">
        <w:rPr>
          <w:sz w:val="26"/>
          <w:szCs w:val="26"/>
        </w:rPr>
        <w:t>2000</w:t>
      </w:r>
      <w:r w:rsidR="006A7505">
        <w:rPr>
          <w:i/>
          <w:sz w:val="26"/>
          <w:szCs w:val="26"/>
        </w:rPr>
        <w:t xml:space="preserve">  </w:t>
      </w:r>
      <w:r w:rsidRPr="009F7740">
        <w:rPr>
          <w:sz w:val="26"/>
          <w:szCs w:val="26"/>
        </w:rPr>
        <w:t xml:space="preserve">руб. </w:t>
      </w:r>
    </w:p>
    <w:p w:rsidR="009F7740" w:rsidRPr="009F7740" w:rsidRDefault="009F7740" w:rsidP="005E2FA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7740">
        <w:rPr>
          <w:rFonts w:ascii="Times New Roman" w:hAnsi="Times New Roman" w:cs="Times New Roman"/>
          <w:i/>
          <w:sz w:val="26"/>
          <w:szCs w:val="26"/>
        </w:rPr>
        <w:t>Оплата семинара может быть произведена:</w:t>
      </w:r>
    </w:p>
    <w:p w:rsidR="009F7740" w:rsidRPr="009F7740" w:rsidRDefault="009F7740" w:rsidP="005E2FA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740">
        <w:rPr>
          <w:rFonts w:ascii="Times New Roman" w:hAnsi="Times New Roman" w:cs="Times New Roman"/>
          <w:b/>
          <w:sz w:val="26"/>
          <w:szCs w:val="26"/>
        </w:rPr>
        <w:t>физическими лицами - за наличный расчет</w:t>
      </w:r>
    </w:p>
    <w:p w:rsidR="009F7740" w:rsidRDefault="009F7740" w:rsidP="005E2FA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740">
        <w:rPr>
          <w:rFonts w:ascii="Times New Roman" w:hAnsi="Times New Roman" w:cs="Times New Roman"/>
          <w:b/>
          <w:sz w:val="26"/>
          <w:szCs w:val="26"/>
        </w:rPr>
        <w:t>юридическими лицами - только за безналичный расчет.</w:t>
      </w:r>
    </w:p>
    <w:p w:rsidR="009F7740" w:rsidRPr="009F7740" w:rsidRDefault="009F7740" w:rsidP="005E2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740">
        <w:rPr>
          <w:rFonts w:ascii="Times New Roman" w:hAnsi="Times New Roman" w:cs="Times New Roman"/>
          <w:sz w:val="26"/>
          <w:szCs w:val="26"/>
        </w:rPr>
        <w:t xml:space="preserve">Юридических лиц для выписки счета на 100% предоплату до </w:t>
      </w:r>
      <w:r w:rsidRPr="009F7740">
        <w:rPr>
          <w:rFonts w:ascii="Times New Roman" w:hAnsi="Times New Roman" w:cs="Times New Roman"/>
          <w:i/>
          <w:sz w:val="26"/>
          <w:szCs w:val="26"/>
        </w:rPr>
        <w:t>1</w:t>
      </w:r>
      <w:r w:rsidR="006A7505">
        <w:rPr>
          <w:rFonts w:ascii="Times New Roman" w:hAnsi="Times New Roman" w:cs="Times New Roman"/>
          <w:i/>
          <w:sz w:val="26"/>
          <w:szCs w:val="26"/>
        </w:rPr>
        <w:t>7 июня</w:t>
      </w:r>
      <w:r w:rsidRPr="009F7740">
        <w:rPr>
          <w:rFonts w:ascii="Times New Roman" w:hAnsi="Times New Roman" w:cs="Times New Roman"/>
          <w:i/>
          <w:sz w:val="26"/>
          <w:szCs w:val="26"/>
        </w:rPr>
        <w:t xml:space="preserve"> 2019 г. </w:t>
      </w:r>
      <w:r w:rsidRPr="009F7740">
        <w:rPr>
          <w:rFonts w:ascii="Times New Roman" w:hAnsi="Times New Roman" w:cs="Times New Roman"/>
          <w:sz w:val="26"/>
          <w:szCs w:val="26"/>
        </w:rPr>
        <w:t xml:space="preserve">просим сообщить свои реквизиты по электронной почте </w:t>
      </w:r>
      <w:proofErr w:type="spellStart"/>
      <w:r w:rsidRPr="009F7740">
        <w:rPr>
          <w:rFonts w:ascii="Times New Roman" w:hAnsi="Times New Roman" w:cs="Times New Roman"/>
          <w:sz w:val="26"/>
          <w:szCs w:val="26"/>
          <w:u w:val="single"/>
          <w:lang w:val="en-US"/>
        </w:rPr>
        <w:t>elvit</w:t>
      </w:r>
      <w:proofErr w:type="spellEnd"/>
      <w:r w:rsidRPr="009F7740">
        <w:rPr>
          <w:rFonts w:ascii="Times New Roman" w:hAnsi="Times New Roman" w:cs="Times New Roman"/>
          <w:sz w:val="26"/>
          <w:szCs w:val="26"/>
          <w:u w:val="single"/>
        </w:rPr>
        <w:t>64@</w:t>
      </w:r>
      <w:r w:rsidRPr="009F7740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9F774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9F774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9F7740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9F7740" w:rsidRDefault="009F7740" w:rsidP="005E2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7740">
        <w:rPr>
          <w:rFonts w:ascii="Times New Roman" w:hAnsi="Times New Roman" w:cs="Times New Roman"/>
          <w:sz w:val="26"/>
          <w:szCs w:val="26"/>
        </w:rPr>
        <w:t>Копия платежного поручения предоставляется до начала занятий, при регистрации.</w:t>
      </w:r>
    </w:p>
    <w:p w:rsidR="00A53860" w:rsidRDefault="00A53860" w:rsidP="005E2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7740">
        <w:rPr>
          <w:rFonts w:ascii="Times New Roman" w:hAnsi="Times New Roman" w:cs="Times New Roman"/>
          <w:sz w:val="26"/>
          <w:szCs w:val="26"/>
        </w:rPr>
        <w:t>По окончании семинара участникам выдается сертификат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7740" w:rsidRDefault="009F7740" w:rsidP="005E2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семинара (Приложение).</w:t>
      </w:r>
    </w:p>
    <w:p w:rsidR="009F7740" w:rsidRPr="009F7740" w:rsidRDefault="009F7740" w:rsidP="005E2FA0">
      <w:pPr>
        <w:tabs>
          <w:tab w:val="left" w:pos="818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F7740" w:rsidRDefault="009F7740" w:rsidP="005E2FA0">
      <w:pPr>
        <w:pStyle w:val="a4"/>
        <w:tabs>
          <w:tab w:val="left" w:pos="7513"/>
        </w:tabs>
        <w:ind w:firstLine="709"/>
        <w:jc w:val="both"/>
        <w:rPr>
          <w:i/>
          <w:sz w:val="26"/>
          <w:szCs w:val="26"/>
        </w:rPr>
      </w:pPr>
    </w:p>
    <w:p w:rsidR="009F7740" w:rsidRPr="009F7740" w:rsidRDefault="009F7740" w:rsidP="005E2FA0">
      <w:pPr>
        <w:pStyle w:val="a4"/>
        <w:tabs>
          <w:tab w:val="left" w:pos="7513"/>
        </w:tabs>
        <w:ind w:firstLine="709"/>
        <w:jc w:val="both"/>
        <w:rPr>
          <w:i/>
          <w:sz w:val="26"/>
          <w:szCs w:val="26"/>
        </w:rPr>
      </w:pPr>
    </w:p>
    <w:p w:rsidR="009F7339" w:rsidRDefault="00E27595" w:rsidP="005E2FA0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  <w:r w:rsidRPr="004A5246">
        <w:rPr>
          <w:sz w:val="26"/>
          <w:szCs w:val="26"/>
        </w:rPr>
        <w:t>Директор</w:t>
      </w:r>
      <w:r w:rsidR="00596B0B" w:rsidRPr="004A5246">
        <w:rPr>
          <w:sz w:val="26"/>
          <w:szCs w:val="26"/>
        </w:rPr>
        <w:t xml:space="preserve">                               </w:t>
      </w:r>
      <w:r w:rsidR="00541E7B" w:rsidRPr="00541E7B">
        <w:rPr>
          <w:sz w:val="26"/>
          <w:szCs w:val="26"/>
        </w:rPr>
        <w:drawing>
          <wp:inline distT="0" distB="0" distL="0" distR="0">
            <wp:extent cx="1621790" cy="445135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B0B" w:rsidRPr="004A5246">
        <w:rPr>
          <w:sz w:val="26"/>
          <w:szCs w:val="26"/>
        </w:rPr>
        <w:t xml:space="preserve">  </w:t>
      </w:r>
      <w:r w:rsidRPr="004A5246">
        <w:rPr>
          <w:sz w:val="26"/>
          <w:szCs w:val="26"/>
        </w:rPr>
        <w:tab/>
        <w:t>Л.В.Мартьянова</w:t>
      </w:r>
    </w:p>
    <w:p w:rsidR="009F7740" w:rsidRDefault="009F7740" w:rsidP="005E0C6B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F7740" w:rsidRDefault="009F7740" w:rsidP="005E0C6B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F7740" w:rsidRDefault="009F7740" w:rsidP="005E0C6B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F7740" w:rsidRDefault="009F7740" w:rsidP="005E0C6B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F7740" w:rsidRDefault="009F7740" w:rsidP="005E0C6B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F7740" w:rsidRDefault="009F7740" w:rsidP="009F7740">
      <w:pPr>
        <w:pStyle w:val="a4"/>
        <w:tabs>
          <w:tab w:val="left" w:pos="7513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9F7740" w:rsidRDefault="009F7740" w:rsidP="009F7740">
      <w:pPr>
        <w:pStyle w:val="a4"/>
        <w:tabs>
          <w:tab w:val="left" w:pos="7513"/>
        </w:tabs>
        <w:ind w:firstLine="709"/>
        <w:jc w:val="right"/>
        <w:rPr>
          <w:sz w:val="26"/>
          <w:szCs w:val="26"/>
        </w:rPr>
      </w:pPr>
    </w:p>
    <w:p w:rsidR="00A53860" w:rsidRDefault="009F7740" w:rsidP="00A53860">
      <w:pPr>
        <w:pStyle w:val="a4"/>
        <w:tabs>
          <w:tab w:val="left" w:pos="7513"/>
        </w:tabs>
        <w:ind w:firstLine="709"/>
        <w:jc w:val="center"/>
        <w:rPr>
          <w:b/>
          <w:sz w:val="26"/>
          <w:szCs w:val="26"/>
        </w:rPr>
      </w:pPr>
      <w:r w:rsidRPr="009F7740">
        <w:rPr>
          <w:b/>
          <w:sz w:val="26"/>
          <w:szCs w:val="26"/>
        </w:rPr>
        <w:t>ПРОГРАММА  СЕМИНАРА</w:t>
      </w:r>
    </w:p>
    <w:p w:rsidR="00A53860" w:rsidRPr="00A53860" w:rsidRDefault="00A53860" w:rsidP="00A53860">
      <w:pPr>
        <w:pStyle w:val="a4"/>
        <w:tabs>
          <w:tab w:val="left" w:pos="7513"/>
        </w:tabs>
        <w:ind w:firstLine="709"/>
        <w:jc w:val="center"/>
        <w:rPr>
          <w:b/>
          <w:sz w:val="26"/>
          <w:szCs w:val="26"/>
        </w:rPr>
      </w:pPr>
      <w:r w:rsidRPr="0027510F">
        <w:rPr>
          <w:b/>
          <w:bCs/>
          <w:u w:val="single"/>
        </w:rPr>
        <w:t xml:space="preserve"> «Применение нового порядка заключения договоров в контрактной системе </w:t>
      </w:r>
    </w:p>
    <w:p w:rsidR="00A53860" w:rsidRPr="0027510F" w:rsidRDefault="00A53860" w:rsidP="00A53860">
      <w:pPr>
        <w:pStyle w:val="ac"/>
        <w:jc w:val="center"/>
        <w:rPr>
          <w:b/>
          <w:bCs/>
          <w:u w:val="single"/>
        </w:rPr>
      </w:pPr>
      <w:r w:rsidRPr="0027510F">
        <w:rPr>
          <w:b/>
          <w:bCs/>
          <w:u w:val="single"/>
        </w:rPr>
        <w:t xml:space="preserve">с 1 июля 2019 года» </w:t>
      </w:r>
    </w:p>
    <w:p w:rsidR="00A53860" w:rsidRPr="0027510F" w:rsidRDefault="00A53860" w:rsidP="00A5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10F">
        <w:rPr>
          <w:rFonts w:ascii="Times New Roman" w:hAnsi="Times New Roman" w:cs="Times New Roman"/>
          <w:bCs/>
          <w:sz w:val="24"/>
          <w:szCs w:val="24"/>
        </w:rPr>
        <w:t xml:space="preserve">В 2019 году законодателем реализованы существенные изменения в регулировании закупок по Федеральному закону «О </w:t>
      </w:r>
      <w:r w:rsidRPr="0027510F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нужд" </w:t>
      </w:r>
    </w:p>
    <w:p w:rsidR="00A53860" w:rsidRPr="0027510F" w:rsidRDefault="00A53860" w:rsidP="00A5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10F">
        <w:rPr>
          <w:rFonts w:ascii="Times New Roman" w:hAnsi="Times New Roman" w:cs="Times New Roman"/>
          <w:sz w:val="24"/>
          <w:szCs w:val="24"/>
        </w:rPr>
        <w:t>(далее - ФЗ № 44)</w:t>
      </w:r>
    </w:p>
    <w:p w:rsidR="00A53860" w:rsidRPr="0027510F" w:rsidRDefault="00A53860" w:rsidP="00A5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860" w:rsidRPr="0027510F" w:rsidRDefault="00A53860" w:rsidP="00A5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10F">
        <w:rPr>
          <w:rFonts w:ascii="Times New Roman" w:hAnsi="Times New Roman" w:cs="Times New Roman"/>
          <w:sz w:val="24"/>
          <w:szCs w:val="24"/>
        </w:rPr>
        <w:t xml:space="preserve">Приняты Федеральные законы от 01.04.2019 N 50-ФЗ и от 01.05.2019 N 69-ФЗ о внесении изменений в ФЗ № 44. </w:t>
      </w:r>
    </w:p>
    <w:p w:rsidR="00A53860" w:rsidRPr="0027510F" w:rsidRDefault="00A53860" w:rsidP="00A5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0F">
        <w:rPr>
          <w:rFonts w:ascii="Times New Roman" w:hAnsi="Times New Roman" w:cs="Times New Roman"/>
          <w:b/>
          <w:sz w:val="24"/>
          <w:szCs w:val="24"/>
        </w:rPr>
        <w:t>На семинаре будут рассмотрены наиболее важные вопросы с учетом судебной и административной практики антимонопольных органов, в части:</w:t>
      </w:r>
    </w:p>
    <w:p w:rsidR="00A53860" w:rsidRPr="0027510F" w:rsidRDefault="00A53860" w:rsidP="00E36D3E">
      <w:pPr>
        <w:pStyle w:val="ac"/>
        <w:numPr>
          <w:ilvl w:val="0"/>
          <w:numId w:val="3"/>
        </w:numPr>
        <w:jc w:val="both"/>
      </w:pPr>
      <w:r w:rsidRPr="0027510F">
        <w:t>Изменения системы и порядка планирования и обоснования закупок: отмена плана закупок, план - график на 2020 год, «иные» методы обоснования закупок.</w:t>
      </w:r>
    </w:p>
    <w:p w:rsidR="00A53860" w:rsidRPr="0027510F" w:rsidRDefault="00A53860" w:rsidP="00E36D3E">
      <w:pPr>
        <w:pStyle w:val="ac"/>
        <w:numPr>
          <w:ilvl w:val="0"/>
          <w:numId w:val="3"/>
        </w:numPr>
        <w:jc w:val="both"/>
      </w:pPr>
      <w:r w:rsidRPr="0027510F">
        <w:t xml:space="preserve">Использования единственного поставщика, как способа заключения договора: изменение пороговых значений закупок малого объема, единый </w:t>
      </w:r>
      <w:proofErr w:type="spellStart"/>
      <w:r w:rsidRPr="0027510F">
        <w:t>агрегатор</w:t>
      </w:r>
      <w:proofErr w:type="spellEnd"/>
      <w:r w:rsidRPr="0027510F">
        <w:t xml:space="preserve"> торговли «Березка» и «Электронный магазин», особенности заключения ресурсных договоров, обязанности регионального оператора ТБО. </w:t>
      </w:r>
    </w:p>
    <w:p w:rsidR="00A53860" w:rsidRPr="0027510F" w:rsidRDefault="00A53860" w:rsidP="00E36D3E">
      <w:pPr>
        <w:pStyle w:val="ac"/>
        <w:numPr>
          <w:ilvl w:val="0"/>
          <w:numId w:val="3"/>
        </w:numPr>
        <w:jc w:val="both"/>
      </w:pPr>
      <w:r w:rsidRPr="0027510F">
        <w:t xml:space="preserve">Расчета совокупного годового объема закупок: зачем нужен заказчикам Классификатор нарушений (рисков) Федерального казначейства. </w:t>
      </w:r>
    </w:p>
    <w:p w:rsidR="00A53860" w:rsidRPr="0027510F" w:rsidRDefault="00A53860" w:rsidP="00E36D3E">
      <w:pPr>
        <w:pStyle w:val="ac"/>
        <w:numPr>
          <w:ilvl w:val="0"/>
          <w:numId w:val="3"/>
        </w:numPr>
        <w:jc w:val="both"/>
      </w:pPr>
      <w:r w:rsidRPr="0027510F">
        <w:t>Порядка заключения и исполнения контрактов: функционал ЕИС, как правильно внести изменения в контракт в части изменения цены, если применяется НДС, сложности одностороннего расторжения, отчетность об исполнении. Экспертиза и приемка результатов.</w:t>
      </w:r>
    </w:p>
    <w:p w:rsidR="00A53860" w:rsidRPr="0027510F" w:rsidRDefault="00A53860" w:rsidP="00E36D3E">
      <w:pPr>
        <w:pStyle w:val="ac"/>
        <w:numPr>
          <w:ilvl w:val="0"/>
          <w:numId w:val="3"/>
        </w:numPr>
        <w:jc w:val="both"/>
      </w:pPr>
      <w:r w:rsidRPr="0027510F">
        <w:t>Особенностей порядка проведения электронных процедур: конкурсы, запросы котировок и запросы предложений проводятся исключительно в электронной форме, инструкция для участников по описанию объекта закупок.</w:t>
      </w:r>
    </w:p>
    <w:p w:rsidR="00A53860" w:rsidRPr="0027510F" w:rsidRDefault="00A53860" w:rsidP="00E36D3E">
      <w:pPr>
        <w:pStyle w:val="ac"/>
        <w:numPr>
          <w:ilvl w:val="0"/>
          <w:numId w:val="3"/>
        </w:numPr>
        <w:jc w:val="both"/>
      </w:pPr>
      <w:r w:rsidRPr="0027510F">
        <w:t xml:space="preserve">Изменения сроков в электронном аукционе: </w:t>
      </w:r>
      <w:r w:rsidRPr="0027510F">
        <w:rPr>
          <w:b/>
        </w:rPr>
        <w:t>с</w:t>
      </w:r>
      <w:r w:rsidRPr="0027510F">
        <w:rPr>
          <w:b/>
          <w:bCs/>
        </w:rPr>
        <w:t xml:space="preserve"> 1 июля 2019 года </w:t>
      </w:r>
      <w:r w:rsidRPr="0027510F">
        <w:rPr>
          <w:bCs/>
        </w:rPr>
        <w:t>изменяются сроки размещения извещения, рассмотрения заявок и порядок проведения электронного аукциона.</w:t>
      </w:r>
      <w:r w:rsidRPr="0027510F">
        <w:t xml:space="preserve"> </w:t>
      </w:r>
    </w:p>
    <w:p w:rsidR="00A53860" w:rsidRPr="0027510F" w:rsidRDefault="00A53860" w:rsidP="00E36D3E">
      <w:pPr>
        <w:pStyle w:val="ac"/>
        <w:numPr>
          <w:ilvl w:val="0"/>
          <w:numId w:val="3"/>
        </w:numPr>
        <w:jc w:val="both"/>
      </w:pPr>
      <w:r w:rsidRPr="0027510F">
        <w:t>Актуальных требований к участникам закупок: изменились дополнительные требования к участникам закупок и правила оценки заявок, окончательных предложений участников конкурсов, запросов предложений. Особые правила введены для закупок строительных работ. Проблемы применения Постановления Правительства РФ № 99.</w:t>
      </w:r>
    </w:p>
    <w:p w:rsidR="00A53860" w:rsidRPr="0027510F" w:rsidRDefault="00A53860" w:rsidP="00E36D3E">
      <w:pPr>
        <w:pStyle w:val="ac"/>
        <w:numPr>
          <w:ilvl w:val="0"/>
          <w:numId w:val="3"/>
        </w:numPr>
        <w:jc w:val="both"/>
      </w:pPr>
      <w:r w:rsidRPr="0027510F">
        <w:t>Особенностей применения единого реестра участников закупок заказчиками: в</w:t>
      </w:r>
      <w:r w:rsidRPr="0027510F">
        <w:rPr>
          <w:b/>
          <w:bCs/>
        </w:rPr>
        <w:t xml:space="preserve"> январе 2019 года</w:t>
      </w:r>
      <w:r w:rsidRPr="0027510F">
        <w:t xml:space="preserve"> появился ЕРУЗ – единый реестр участников закупок, как его использовать и зачем он нужен заказчикам.  </w:t>
      </w:r>
    </w:p>
    <w:p w:rsidR="00A53860" w:rsidRPr="0027510F" w:rsidRDefault="00A53860" w:rsidP="00E36D3E">
      <w:pPr>
        <w:pStyle w:val="ac"/>
        <w:numPr>
          <w:ilvl w:val="0"/>
          <w:numId w:val="3"/>
        </w:numPr>
        <w:jc w:val="both"/>
      </w:pPr>
      <w:r w:rsidRPr="0027510F">
        <w:t xml:space="preserve">Проблемы применения национального режима: существенно изменены и дополнены за последний год правила закупок товаров, работ, услуг с запретами, ограничениями и условиями допуска иностранных товаров. Приказ Минфина РФ от 04.06.2018 г. № 126н. </w:t>
      </w:r>
    </w:p>
    <w:p w:rsidR="00A53860" w:rsidRDefault="00A53860" w:rsidP="00E36D3E">
      <w:pPr>
        <w:pStyle w:val="ac"/>
        <w:numPr>
          <w:ilvl w:val="0"/>
          <w:numId w:val="3"/>
        </w:numPr>
        <w:jc w:val="both"/>
      </w:pPr>
      <w:r w:rsidRPr="0027510F">
        <w:t xml:space="preserve">Особенности обеспечения заявок и контрактов: применение банковских гарантий в качестве обеспечения заявок, </w:t>
      </w:r>
      <w:r w:rsidRPr="0027510F">
        <w:rPr>
          <w:b/>
        </w:rPr>
        <w:t>с 1 июля 2019 года</w:t>
      </w:r>
      <w:r w:rsidRPr="0027510F">
        <w:t xml:space="preserve"> вводится порядок поэтапного возврата, новые требования к содержанию контракта и предоставлению банковских гарантий. </w:t>
      </w:r>
    </w:p>
    <w:p w:rsidR="00A53860" w:rsidRDefault="00A53860" w:rsidP="00E36D3E">
      <w:pPr>
        <w:pStyle w:val="ac"/>
        <w:ind w:left="720"/>
        <w:jc w:val="both"/>
      </w:pPr>
    </w:p>
    <w:p w:rsidR="00A53860" w:rsidRPr="0027510F" w:rsidRDefault="00A53860" w:rsidP="00E36D3E">
      <w:pPr>
        <w:pStyle w:val="ac"/>
        <w:jc w:val="both"/>
      </w:pPr>
    </w:p>
    <w:p w:rsidR="009F7740" w:rsidRDefault="009F7740" w:rsidP="009F7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740" w:rsidRDefault="009F7740" w:rsidP="009F7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740" w:rsidRDefault="009F7740" w:rsidP="009F7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740" w:rsidRPr="009F7740" w:rsidRDefault="009F7740" w:rsidP="009F7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740" w:rsidRPr="009F7740" w:rsidRDefault="009F7740" w:rsidP="009F7740">
      <w:pPr>
        <w:pStyle w:val="a4"/>
        <w:tabs>
          <w:tab w:val="left" w:pos="7513"/>
        </w:tabs>
        <w:ind w:firstLine="709"/>
        <w:jc w:val="center"/>
        <w:rPr>
          <w:b/>
          <w:sz w:val="26"/>
          <w:szCs w:val="26"/>
        </w:rPr>
      </w:pPr>
    </w:p>
    <w:sectPr w:rsidR="009F7740" w:rsidRPr="009F7740" w:rsidSect="00640BA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E6626"/>
    <w:multiLevelType w:val="hybridMultilevel"/>
    <w:tmpl w:val="FE46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123B1"/>
    <w:rsid w:val="00030414"/>
    <w:rsid w:val="00041669"/>
    <w:rsid w:val="000423F6"/>
    <w:rsid w:val="000444C4"/>
    <w:rsid w:val="00067A07"/>
    <w:rsid w:val="00070E2E"/>
    <w:rsid w:val="000808BB"/>
    <w:rsid w:val="000974D2"/>
    <w:rsid w:val="000B26B7"/>
    <w:rsid w:val="000C7549"/>
    <w:rsid w:val="000E00B1"/>
    <w:rsid w:val="000E3935"/>
    <w:rsid w:val="000F2108"/>
    <w:rsid w:val="000F4474"/>
    <w:rsid w:val="00105653"/>
    <w:rsid w:val="001171BD"/>
    <w:rsid w:val="00130A6B"/>
    <w:rsid w:val="001430FF"/>
    <w:rsid w:val="00146862"/>
    <w:rsid w:val="00150DFD"/>
    <w:rsid w:val="00166A0A"/>
    <w:rsid w:val="00172AFB"/>
    <w:rsid w:val="00181944"/>
    <w:rsid w:val="00190634"/>
    <w:rsid w:val="001D43E0"/>
    <w:rsid w:val="002104ED"/>
    <w:rsid w:val="00215DAD"/>
    <w:rsid w:val="00226C96"/>
    <w:rsid w:val="00276C95"/>
    <w:rsid w:val="0028225D"/>
    <w:rsid w:val="002C11A4"/>
    <w:rsid w:val="002C12B3"/>
    <w:rsid w:val="002D2001"/>
    <w:rsid w:val="002E55E1"/>
    <w:rsid w:val="002F73B3"/>
    <w:rsid w:val="00302140"/>
    <w:rsid w:val="00331618"/>
    <w:rsid w:val="00336E25"/>
    <w:rsid w:val="0034549D"/>
    <w:rsid w:val="003504A6"/>
    <w:rsid w:val="00356296"/>
    <w:rsid w:val="00366A03"/>
    <w:rsid w:val="003826B8"/>
    <w:rsid w:val="00382C00"/>
    <w:rsid w:val="00385FE9"/>
    <w:rsid w:val="00392138"/>
    <w:rsid w:val="00393214"/>
    <w:rsid w:val="0039451A"/>
    <w:rsid w:val="003A361E"/>
    <w:rsid w:val="003B5C36"/>
    <w:rsid w:val="003C12C7"/>
    <w:rsid w:val="003C7E09"/>
    <w:rsid w:val="003E2341"/>
    <w:rsid w:val="003F0595"/>
    <w:rsid w:val="003F1AA6"/>
    <w:rsid w:val="003F22BD"/>
    <w:rsid w:val="003F25B5"/>
    <w:rsid w:val="003F63D9"/>
    <w:rsid w:val="00401150"/>
    <w:rsid w:val="00403C84"/>
    <w:rsid w:val="00405BDE"/>
    <w:rsid w:val="00406619"/>
    <w:rsid w:val="00411489"/>
    <w:rsid w:val="0041414D"/>
    <w:rsid w:val="004255CA"/>
    <w:rsid w:val="00425FE2"/>
    <w:rsid w:val="00435628"/>
    <w:rsid w:val="00440058"/>
    <w:rsid w:val="00441F63"/>
    <w:rsid w:val="0046134F"/>
    <w:rsid w:val="004666AC"/>
    <w:rsid w:val="004A140A"/>
    <w:rsid w:val="004A18D9"/>
    <w:rsid w:val="004A5246"/>
    <w:rsid w:val="004A5B9B"/>
    <w:rsid w:val="004A7C73"/>
    <w:rsid w:val="004B0C9B"/>
    <w:rsid w:val="004B3E18"/>
    <w:rsid w:val="004D7078"/>
    <w:rsid w:val="004D7193"/>
    <w:rsid w:val="00512BC7"/>
    <w:rsid w:val="0054116C"/>
    <w:rsid w:val="00541E7B"/>
    <w:rsid w:val="00556FCA"/>
    <w:rsid w:val="0057585F"/>
    <w:rsid w:val="00583FE6"/>
    <w:rsid w:val="00584431"/>
    <w:rsid w:val="00596B0B"/>
    <w:rsid w:val="005D6AF9"/>
    <w:rsid w:val="005E0C6B"/>
    <w:rsid w:val="005E2FA0"/>
    <w:rsid w:val="00615358"/>
    <w:rsid w:val="00640BA9"/>
    <w:rsid w:val="006413A1"/>
    <w:rsid w:val="00653A6F"/>
    <w:rsid w:val="00657B08"/>
    <w:rsid w:val="00662053"/>
    <w:rsid w:val="00686248"/>
    <w:rsid w:val="00694225"/>
    <w:rsid w:val="006947D1"/>
    <w:rsid w:val="006A08D9"/>
    <w:rsid w:val="006A7505"/>
    <w:rsid w:val="006B4DE0"/>
    <w:rsid w:val="006C2603"/>
    <w:rsid w:val="006C409C"/>
    <w:rsid w:val="006D4064"/>
    <w:rsid w:val="006E5883"/>
    <w:rsid w:val="006F78AD"/>
    <w:rsid w:val="00731482"/>
    <w:rsid w:val="007341E7"/>
    <w:rsid w:val="00741D4E"/>
    <w:rsid w:val="007501F7"/>
    <w:rsid w:val="00763471"/>
    <w:rsid w:val="00763D3F"/>
    <w:rsid w:val="0077415D"/>
    <w:rsid w:val="007814E2"/>
    <w:rsid w:val="00784DDF"/>
    <w:rsid w:val="007A321B"/>
    <w:rsid w:val="007A5C2B"/>
    <w:rsid w:val="007A61F1"/>
    <w:rsid w:val="007C490C"/>
    <w:rsid w:val="007E4D5C"/>
    <w:rsid w:val="007F70A9"/>
    <w:rsid w:val="007F7306"/>
    <w:rsid w:val="008351B4"/>
    <w:rsid w:val="00851AAE"/>
    <w:rsid w:val="00874EDC"/>
    <w:rsid w:val="008827B8"/>
    <w:rsid w:val="00887B7A"/>
    <w:rsid w:val="00894280"/>
    <w:rsid w:val="0089783F"/>
    <w:rsid w:val="008A2628"/>
    <w:rsid w:val="008A2A18"/>
    <w:rsid w:val="008B197A"/>
    <w:rsid w:val="008C0F7E"/>
    <w:rsid w:val="008C48F2"/>
    <w:rsid w:val="008D2107"/>
    <w:rsid w:val="008D46D3"/>
    <w:rsid w:val="008E0F88"/>
    <w:rsid w:val="00901C81"/>
    <w:rsid w:val="00905C04"/>
    <w:rsid w:val="00910CEF"/>
    <w:rsid w:val="00913629"/>
    <w:rsid w:val="0091477C"/>
    <w:rsid w:val="00915F2E"/>
    <w:rsid w:val="0092150C"/>
    <w:rsid w:val="009378ED"/>
    <w:rsid w:val="009540D2"/>
    <w:rsid w:val="00957C8F"/>
    <w:rsid w:val="0096263E"/>
    <w:rsid w:val="00980D6A"/>
    <w:rsid w:val="00983733"/>
    <w:rsid w:val="009C1198"/>
    <w:rsid w:val="009C2EB1"/>
    <w:rsid w:val="009C6325"/>
    <w:rsid w:val="009D2A39"/>
    <w:rsid w:val="009E3CA3"/>
    <w:rsid w:val="009E49FD"/>
    <w:rsid w:val="009F7339"/>
    <w:rsid w:val="009F7740"/>
    <w:rsid w:val="00A01984"/>
    <w:rsid w:val="00A1430A"/>
    <w:rsid w:val="00A2093F"/>
    <w:rsid w:val="00A33968"/>
    <w:rsid w:val="00A43E8F"/>
    <w:rsid w:val="00A53860"/>
    <w:rsid w:val="00A60C9D"/>
    <w:rsid w:val="00A6364F"/>
    <w:rsid w:val="00A64FE5"/>
    <w:rsid w:val="00A84887"/>
    <w:rsid w:val="00A96F19"/>
    <w:rsid w:val="00AC47C7"/>
    <w:rsid w:val="00AE2E17"/>
    <w:rsid w:val="00AF6CC8"/>
    <w:rsid w:val="00B21D83"/>
    <w:rsid w:val="00B25EBD"/>
    <w:rsid w:val="00B308A1"/>
    <w:rsid w:val="00B34395"/>
    <w:rsid w:val="00B92B75"/>
    <w:rsid w:val="00BC07BD"/>
    <w:rsid w:val="00BC3305"/>
    <w:rsid w:val="00BD2380"/>
    <w:rsid w:val="00BD23DA"/>
    <w:rsid w:val="00BD35C4"/>
    <w:rsid w:val="00BD6248"/>
    <w:rsid w:val="00BE15EF"/>
    <w:rsid w:val="00BE623F"/>
    <w:rsid w:val="00BF0A46"/>
    <w:rsid w:val="00C00D9B"/>
    <w:rsid w:val="00C452B8"/>
    <w:rsid w:val="00C568BD"/>
    <w:rsid w:val="00C6638C"/>
    <w:rsid w:val="00C73169"/>
    <w:rsid w:val="00C74F1B"/>
    <w:rsid w:val="00CA3B8C"/>
    <w:rsid w:val="00CB016A"/>
    <w:rsid w:val="00CD2A99"/>
    <w:rsid w:val="00CD4538"/>
    <w:rsid w:val="00CD665D"/>
    <w:rsid w:val="00CD7215"/>
    <w:rsid w:val="00D36BC5"/>
    <w:rsid w:val="00D412D0"/>
    <w:rsid w:val="00D67DFE"/>
    <w:rsid w:val="00D765E9"/>
    <w:rsid w:val="00D920FF"/>
    <w:rsid w:val="00D92E95"/>
    <w:rsid w:val="00DB2851"/>
    <w:rsid w:val="00DB7266"/>
    <w:rsid w:val="00DC1DBC"/>
    <w:rsid w:val="00DC54AB"/>
    <w:rsid w:val="00DD11A5"/>
    <w:rsid w:val="00DE28AB"/>
    <w:rsid w:val="00DF358A"/>
    <w:rsid w:val="00DF7886"/>
    <w:rsid w:val="00DF78E0"/>
    <w:rsid w:val="00E27595"/>
    <w:rsid w:val="00E36D3E"/>
    <w:rsid w:val="00E40A83"/>
    <w:rsid w:val="00E4421B"/>
    <w:rsid w:val="00E45042"/>
    <w:rsid w:val="00E459FF"/>
    <w:rsid w:val="00E5123D"/>
    <w:rsid w:val="00E52221"/>
    <w:rsid w:val="00E602C5"/>
    <w:rsid w:val="00E66301"/>
    <w:rsid w:val="00E7139B"/>
    <w:rsid w:val="00E7463A"/>
    <w:rsid w:val="00E80A54"/>
    <w:rsid w:val="00E913EC"/>
    <w:rsid w:val="00E95446"/>
    <w:rsid w:val="00E96C9B"/>
    <w:rsid w:val="00E97780"/>
    <w:rsid w:val="00EB5AF7"/>
    <w:rsid w:val="00EC1852"/>
    <w:rsid w:val="00EF0A19"/>
    <w:rsid w:val="00F23D90"/>
    <w:rsid w:val="00F3366D"/>
    <w:rsid w:val="00F372CF"/>
    <w:rsid w:val="00F47B2A"/>
    <w:rsid w:val="00F657DA"/>
    <w:rsid w:val="00F90E6B"/>
    <w:rsid w:val="00FA6022"/>
    <w:rsid w:val="00FB2195"/>
    <w:rsid w:val="00FB34CB"/>
    <w:rsid w:val="00FB483E"/>
    <w:rsid w:val="00FC1C48"/>
    <w:rsid w:val="00FC4ADD"/>
    <w:rsid w:val="00FE0D30"/>
    <w:rsid w:val="00FE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uiPriority w:val="9"/>
    <w:qFormat/>
    <w:rsid w:val="0036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DE5D1-B87C-409B-B3E3-DF1E6E28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178</cp:revision>
  <cp:lastPrinted>2019-05-13T11:11:00Z</cp:lastPrinted>
  <dcterms:created xsi:type="dcterms:W3CDTF">2017-01-30T07:44:00Z</dcterms:created>
  <dcterms:modified xsi:type="dcterms:W3CDTF">2019-05-14T06:33:00Z</dcterms:modified>
</cp:coreProperties>
</file>